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1DD41185" w:rsidR="005D4E44" w:rsidRPr="00E2166F" w:rsidRDefault="00E2166F" w:rsidP="00E2166F">
      <w:pPr>
        <w:jc w:val="center"/>
        <w:rPr>
          <w:rFonts w:ascii="Times New Roman" w:hAnsi="Times New Roman"/>
          <w:i/>
          <w:sz w:val="32"/>
          <w:szCs w:val="32"/>
          <w:highlight w:val="white"/>
        </w:rPr>
      </w:pPr>
      <w:r w:rsidRPr="00E2166F">
        <w:rPr>
          <w:rStyle w:val="a4"/>
          <w:rFonts w:ascii="Times New Roman" w:hAnsi="Times New Roman"/>
          <w:b/>
          <w:color w:val="000000"/>
          <w:sz w:val="32"/>
          <w:szCs w:val="32"/>
        </w:rPr>
        <w:fldChar w:fldCharType="begin"/>
      </w:r>
      <w:r w:rsidRPr="00E2166F">
        <w:rPr>
          <w:rStyle w:val="a4"/>
          <w:rFonts w:ascii="Times New Roman" w:hAnsi="Times New Roman"/>
          <w:b/>
          <w:color w:val="000000"/>
          <w:sz w:val="32"/>
          <w:szCs w:val="32"/>
        </w:rPr>
        <w:instrText>HYPERLINK "https://www.maam.ru/obrazovanie/didakticheskie-igry" \o "Дидактические игры"</w:instrText>
      </w:r>
      <w:r w:rsidRPr="00E2166F">
        <w:rPr>
          <w:rStyle w:val="a4"/>
          <w:rFonts w:ascii="Times New Roman" w:hAnsi="Times New Roman"/>
          <w:b/>
          <w:color w:val="000000"/>
          <w:sz w:val="32"/>
          <w:szCs w:val="32"/>
        </w:rPr>
        <w:fldChar w:fldCharType="separate"/>
      </w:r>
      <w:r w:rsidRPr="00E2166F">
        <w:rPr>
          <w:rStyle w:val="a4"/>
          <w:rFonts w:ascii="Times New Roman" w:hAnsi="Times New Roman"/>
          <w:b/>
          <w:color w:val="000000"/>
          <w:sz w:val="32"/>
          <w:szCs w:val="32"/>
        </w:rPr>
        <w:t>Дидактическая игра</w:t>
      </w:r>
      <w:r w:rsidRPr="00E2166F">
        <w:rPr>
          <w:rStyle w:val="a4"/>
          <w:rFonts w:ascii="Times New Roman" w:hAnsi="Times New Roman"/>
          <w:b/>
          <w:color w:val="000000"/>
          <w:sz w:val="32"/>
          <w:szCs w:val="32"/>
        </w:rPr>
        <w:fldChar w:fldCharType="end"/>
      </w:r>
      <w:r w:rsidRPr="00E2166F">
        <w:rPr>
          <w:rStyle w:val="a3"/>
          <w:rFonts w:ascii="Times New Roman" w:hAnsi="Times New Roman"/>
          <w:sz w:val="32"/>
          <w:szCs w:val="32"/>
          <w:highlight w:val="white"/>
        </w:rPr>
        <w:t> </w:t>
      </w:r>
      <w:r w:rsidRPr="00E2166F">
        <w:rPr>
          <w:rStyle w:val="a3"/>
          <w:rFonts w:ascii="Times New Roman" w:hAnsi="Times New Roman"/>
          <w:sz w:val="32"/>
          <w:szCs w:val="32"/>
          <w:highlight w:val="white"/>
        </w:rPr>
        <w:t>"Накорми малыша полезной едой".</w:t>
      </w:r>
    </w:p>
    <w:p w14:paraId="02000000" w14:textId="77777777" w:rsidR="005D4E44" w:rsidRDefault="00E2166F" w:rsidP="00E2166F">
      <w:pPr>
        <w:jc w:val="both"/>
        <w:rPr>
          <w:rFonts w:ascii="Times New Roman" w:hAnsi="Times New Roman"/>
          <w:sz w:val="28"/>
          <w:highlight w:val="white"/>
        </w:rPr>
      </w:pPr>
      <w:r>
        <w:rPr>
          <w:rStyle w:val="a3"/>
          <w:rFonts w:ascii="Times New Roman" w:hAnsi="Times New Roman"/>
          <w:color w:val="111111"/>
          <w:sz w:val="28"/>
          <w:u w:val="single"/>
        </w:rPr>
        <w:t>Оборудование:</w:t>
      </w:r>
      <w:r>
        <w:rPr>
          <w:rStyle w:val="a3"/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111111"/>
          <w:sz w:val="28"/>
        </w:rPr>
        <w:t> изображение  малыша пупса, фруктов, ягод, овощей</w:t>
      </w:r>
    </w:p>
    <w:p w14:paraId="03000000" w14:textId="23562B0E" w:rsidR="005D4E44" w:rsidRDefault="00E2166F" w:rsidP="00E2166F">
      <w:pPr>
        <w:pStyle w:val="a5"/>
        <w:spacing w:after="0" w:line="360" w:lineRule="auto"/>
        <w:ind w:firstLine="360"/>
        <w:jc w:val="both"/>
        <w:rPr>
          <w:sz w:val="28"/>
        </w:rPr>
      </w:pPr>
      <w:r>
        <w:rPr>
          <w:b/>
          <w:sz w:val="28"/>
          <w:u w:val="single"/>
        </w:rPr>
        <w:t>Цель</w:t>
      </w:r>
      <w:r>
        <w:rPr>
          <w:b/>
          <w:sz w:val="28"/>
        </w:rPr>
        <w:t>:</w:t>
      </w:r>
      <w:r>
        <w:rPr>
          <w:sz w:val="28"/>
        </w:rPr>
        <w:t xml:space="preserve"> ознакомление </w:t>
      </w:r>
      <w:r>
        <w:rPr>
          <w:rStyle w:val="a3"/>
          <w:sz w:val="28"/>
        </w:rPr>
        <w:t>детей</w:t>
      </w:r>
      <w:r>
        <w:rPr>
          <w:sz w:val="28"/>
        </w:rPr>
        <w:t xml:space="preserve"> с полезными и вредными </w:t>
      </w:r>
      <w:r>
        <w:rPr>
          <w:sz w:val="28"/>
        </w:rPr>
        <w:t>продуктами питания, витаминами, их значением для здоровья человека. Развивать и активизировать словарный запас </w:t>
      </w:r>
      <w:r>
        <w:rPr>
          <w:rStyle w:val="a3"/>
          <w:sz w:val="28"/>
        </w:rPr>
        <w:t>детей по теме</w:t>
      </w:r>
      <w:r>
        <w:rPr>
          <w:sz w:val="28"/>
        </w:rPr>
        <w:t>: </w:t>
      </w:r>
      <w:r>
        <w:rPr>
          <w:i/>
          <w:sz w:val="28"/>
        </w:rPr>
        <w:t>«Овощи-фрукты»</w:t>
      </w:r>
      <w:r>
        <w:rPr>
          <w:sz w:val="28"/>
        </w:rPr>
        <w:t>. Совершенствование грамматического строя речи, развитие навыков словоизменения.</w:t>
      </w:r>
    </w:p>
    <w:p w14:paraId="04000000" w14:textId="77777777" w:rsidR="005D4E44" w:rsidRDefault="00E2166F" w:rsidP="00E2166F">
      <w:pPr>
        <w:pStyle w:val="a5"/>
        <w:spacing w:after="0"/>
        <w:ind w:firstLine="360"/>
        <w:jc w:val="both"/>
        <w:rPr>
          <w:b/>
          <w:sz w:val="28"/>
        </w:rPr>
      </w:pPr>
      <w:r>
        <w:rPr>
          <w:b/>
          <w:sz w:val="28"/>
          <w:u w:val="single"/>
        </w:rPr>
        <w:t>Задачи</w:t>
      </w:r>
      <w:r>
        <w:rPr>
          <w:b/>
          <w:sz w:val="28"/>
        </w:rPr>
        <w:t>:</w:t>
      </w:r>
    </w:p>
    <w:p w14:paraId="05000000" w14:textId="1B20D835" w:rsidR="005D4E44" w:rsidRDefault="00E2166F" w:rsidP="00E2166F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sz w:val="28"/>
        </w:rPr>
      </w:pPr>
      <w:r>
        <w:rPr>
          <w:sz w:val="28"/>
        </w:rPr>
        <w:t>пропаганда ЗОЖ;</w:t>
      </w:r>
    </w:p>
    <w:p w14:paraId="06000000" w14:textId="20327F01" w:rsidR="005D4E44" w:rsidRDefault="00E2166F" w:rsidP="00E2166F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sz w:val="28"/>
        </w:rPr>
      </w:pPr>
      <w:r w:rsidRPr="00E2166F">
        <w:rPr>
          <w:sz w:val="28"/>
        </w:rPr>
        <w:t>восп</w:t>
      </w:r>
      <w:r w:rsidRPr="00E2166F">
        <w:rPr>
          <w:sz w:val="28"/>
        </w:rPr>
        <w:t>итание стремления питаться здоровой пищей;</w:t>
      </w:r>
    </w:p>
    <w:p w14:paraId="07000000" w14:textId="1D1CB365" w:rsidR="005D4E44" w:rsidRDefault="00E2166F" w:rsidP="00E2166F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sz w:val="28"/>
        </w:rPr>
      </w:pPr>
      <w:r w:rsidRPr="00E2166F">
        <w:rPr>
          <w:sz w:val="28"/>
        </w:rPr>
        <w:t xml:space="preserve"> формирование интереса к собственному здоровью;</w:t>
      </w:r>
    </w:p>
    <w:p w14:paraId="08000000" w14:textId="4B3FA806" w:rsidR="005D4E44" w:rsidRDefault="00E2166F" w:rsidP="00E2166F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sz w:val="28"/>
        </w:rPr>
      </w:pPr>
      <w:r w:rsidRPr="00E2166F">
        <w:rPr>
          <w:sz w:val="28"/>
        </w:rPr>
        <w:t>расширение знаний и обогащение индивидуального словаря по теме </w:t>
      </w:r>
      <w:r w:rsidRPr="00E2166F">
        <w:rPr>
          <w:i/>
          <w:sz w:val="28"/>
        </w:rPr>
        <w:t>«Полезное и вредное питание»</w:t>
      </w:r>
      <w:r w:rsidRPr="00E2166F">
        <w:rPr>
          <w:sz w:val="28"/>
        </w:rPr>
        <w:t>;</w:t>
      </w:r>
    </w:p>
    <w:p w14:paraId="09000000" w14:textId="024156CA" w:rsidR="005D4E44" w:rsidRDefault="00E2166F" w:rsidP="00E2166F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sz w:val="28"/>
        </w:rPr>
      </w:pPr>
      <w:r w:rsidRPr="00E2166F">
        <w:rPr>
          <w:sz w:val="28"/>
        </w:rPr>
        <w:t>расширение кругозора, воспитание любознательности, коммуникабель</w:t>
      </w:r>
      <w:r w:rsidRPr="00E2166F">
        <w:rPr>
          <w:sz w:val="28"/>
        </w:rPr>
        <w:t>ности;</w:t>
      </w:r>
    </w:p>
    <w:p w14:paraId="0A000000" w14:textId="627CEF80" w:rsidR="005D4E44" w:rsidRPr="00E2166F" w:rsidRDefault="00E2166F" w:rsidP="00E2166F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sz w:val="28"/>
        </w:rPr>
      </w:pPr>
      <w:r w:rsidRPr="00E2166F">
        <w:rPr>
          <w:sz w:val="28"/>
        </w:rPr>
        <w:t>улучшение памяти, концентрации внимания, слухового и зрительного восприят</w:t>
      </w:r>
      <w:bookmarkStart w:id="0" w:name="_GoBack"/>
      <w:bookmarkEnd w:id="0"/>
      <w:r w:rsidRPr="00E2166F">
        <w:rPr>
          <w:sz w:val="28"/>
        </w:rPr>
        <w:t>ия информации.</w:t>
      </w:r>
    </w:p>
    <w:p w14:paraId="0B000000" w14:textId="77777777" w:rsidR="005D4E44" w:rsidRDefault="00E2166F" w:rsidP="00E2166F">
      <w:pPr>
        <w:spacing w:line="360" w:lineRule="auto"/>
        <w:jc w:val="both"/>
        <w:rPr>
          <w:rFonts w:ascii="Arial" w:hAnsi="Arial"/>
          <w:color w:val="111111"/>
          <w:sz w:val="27"/>
        </w:rPr>
      </w:pPr>
      <w:r>
        <w:rPr>
          <w:rStyle w:val="a3"/>
          <w:rFonts w:ascii="Times New Roman" w:hAnsi="Times New Roman"/>
          <w:sz w:val="28"/>
          <w:highlight w:val="white"/>
        </w:rPr>
        <w:t>Игра</w:t>
      </w:r>
      <w:r>
        <w:rPr>
          <w:rFonts w:ascii="Times New Roman" w:hAnsi="Times New Roman"/>
          <w:sz w:val="28"/>
          <w:highlight w:val="white"/>
        </w:rPr>
        <w:t> выполняет познавательную и развивающую функцию, предназначена для парных и групповых занятий.</w:t>
      </w:r>
      <w:r>
        <w:rPr>
          <w:rFonts w:ascii="Arial" w:hAnsi="Arial"/>
          <w:color w:val="111111"/>
          <w:sz w:val="27"/>
        </w:rPr>
        <w:t xml:space="preserve"> </w:t>
      </w:r>
    </w:p>
    <w:p w14:paraId="7D11CD1F" w14:textId="77777777" w:rsidR="00E2166F" w:rsidRDefault="00E2166F" w:rsidP="00E2166F">
      <w:pPr>
        <w:spacing w:line="36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Ход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b/>
          <w:color w:val="111111"/>
          <w:sz w:val="28"/>
        </w:rPr>
        <w:t>игры</w:t>
      </w:r>
      <w:r>
        <w:rPr>
          <w:rFonts w:ascii="Times New Roman" w:hAnsi="Times New Roman"/>
          <w:color w:val="111111"/>
          <w:sz w:val="28"/>
        </w:rPr>
        <w:t xml:space="preserve">: </w:t>
      </w:r>
    </w:p>
    <w:p w14:paraId="0C000000" w14:textId="1A529021" w:rsidR="005D4E44" w:rsidRDefault="00E2166F" w:rsidP="00E2166F">
      <w:pPr>
        <w:spacing w:line="36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Вариант 1</w:t>
      </w:r>
      <w:r>
        <w:rPr>
          <w:rFonts w:ascii="Times New Roman" w:hAnsi="Times New Roman"/>
          <w:color w:val="111111"/>
          <w:sz w:val="28"/>
        </w:rPr>
        <w:t>: Предложить ребёнку накормить малыша только овощами</w:t>
      </w:r>
      <w:r>
        <w:rPr>
          <w:rFonts w:ascii="Times New Roman" w:hAnsi="Times New Roman"/>
          <w:color w:val="111111"/>
          <w:sz w:val="28"/>
        </w:rPr>
        <w:t xml:space="preserve"> и фруктами, ягодами жёлтого цвета, зеленого цвета, красного цвета </w:t>
      </w:r>
      <w:r>
        <w:rPr>
          <w:rFonts w:ascii="Times New Roman" w:hAnsi="Times New Roman"/>
          <w:color w:val="111111"/>
          <w:sz w:val="28"/>
        </w:rPr>
        <w:t>(проговаривая название).</w:t>
      </w:r>
    </w:p>
    <w:p w14:paraId="0D000000" w14:textId="7B206853" w:rsidR="005D4E44" w:rsidRDefault="00E2166F" w:rsidP="00E2166F">
      <w:pPr>
        <w:spacing w:line="360" w:lineRule="auto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Вариант 2</w:t>
      </w:r>
      <w:r>
        <w:rPr>
          <w:rFonts w:ascii="Times New Roman" w:hAnsi="Times New Roman"/>
          <w:color w:val="111111"/>
          <w:sz w:val="28"/>
        </w:rPr>
        <w:t>: Предложить ребёнку накормить малыша только овощами, фруктами, ягодами (проговаривая название)</w:t>
      </w:r>
    </w:p>
    <w:p w14:paraId="0E000000" w14:textId="77777777" w:rsidR="005D4E44" w:rsidRDefault="005D4E44" w:rsidP="00E2166F">
      <w:pPr>
        <w:spacing w:line="360" w:lineRule="auto"/>
        <w:jc w:val="both"/>
        <w:rPr>
          <w:rFonts w:ascii="Arial" w:hAnsi="Arial"/>
          <w:color w:val="111111"/>
          <w:sz w:val="27"/>
        </w:rPr>
      </w:pPr>
    </w:p>
    <w:p w14:paraId="0F000000" w14:textId="77777777" w:rsidR="005D4E44" w:rsidRDefault="005D4E44" w:rsidP="00E2166F">
      <w:pPr>
        <w:pStyle w:val="c4"/>
        <w:spacing w:after="0"/>
        <w:jc w:val="both"/>
        <w:rPr>
          <w:b/>
          <w:sz w:val="28"/>
          <w:highlight w:val="white"/>
          <w:u w:val="single"/>
        </w:rPr>
      </w:pPr>
    </w:p>
    <w:p w14:paraId="10000000" w14:textId="77777777" w:rsidR="005D4E44" w:rsidRDefault="005D4E44" w:rsidP="00E2166F">
      <w:pPr>
        <w:pStyle w:val="c4"/>
        <w:spacing w:after="0"/>
        <w:jc w:val="both"/>
        <w:rPr>
          <w:b/>
          <w:sz w:val="28"/>
          <w:highlight w:val="white"/>
          <w:u w:val="single"/>
        </w:rPr>
      </w:pPr>
    </w:p>
    <w:p w14:paraId="11000000" w14:textId="77777777" w:rsidR="005D4E44" w:rsidRDefault="005D4E44" w:rsidP="00E2166F">
      <w:pPr>
        <w:pStyle w:val="c4"/>
        <w:spacing w:after="0"/>
        <w:jc w:val="both"/>
        <w:rPr>
          <w:b/>
          <w:sz w:val="28"/>
          <w:highlight w:val="white"/>
          <w:u w:val="single"/>
        </w:rPr>
      </w:pPr>
    </w:p>
    <w:p w14:paraId="12000000" w14:textId="77777777" w:rsidR="005D4E44" w:rsidRDefault="005D4E44" w:rsidP="00E2166F">
      <w:pPr>
        <w:pStyle w:val="c4"/>
        <w:spacing w:after="0"/>
        <w:jc w:val="both"/>
        <w:rPr>
          <w:b/>
          <w:sz w:val="28"/>
          <w:highlight w:val="white"/>
          <w:u w:val="single"/>
        </w:rPr>
      </w:pPr>
    </w:p>
    <w:p w14:paraId="13000000" w14:textId="77777777" w:rsidR="005D4E44" w:rsidRDefault="005D4E44">
      <w:pPr>
        <w:pStyle w:val="c4"/>
        <w:spacing w:after="0"/>
        <w:rPr>
          <w:b/>
          <w:sz w:val="28"/>
          <w:highlight w:val="white"/>
          <w:u w:val="single"/>
        </w:rPr>
      </w:pPr>
    </w:p>
    <w:p w14:paraId="14000000" w14:textId="77777777" w:rsidR="005D4E44" w:rsidRDefault="005D4E44">
      <w:pPr>
        <w:pStyle w:val="c4"/>
        <w:spacing w:after="0"/>
        <w:rPr>
          <w:b/>
          <w:sz w:val="28"/>
          <w:highlight w:val="white"/>
          <w:u w:val="single"/>
        </w:rPr>
      </w:pPr>
    </w:p>
    <w:p w14:paraId="15000000" w14:textId="77777777" w:rsidR="005D4E44" w:rsidRDefault="005D4E44">
      <w:pPr>
        <w:pStyle w:val="c4"/>
        <w:spacing w:after="0"/>
        <w:rPr>
          <w:b/>
          <w:sz w:val="28"/>
          <w:highlight w:val="white"/>
          <w:u w:val="single"/>
        </w:rPr>
      </w:pPr>
    </w:p>
    <w:p w14:paraId="16000000" w14:textId="77777777" w:rsidR="005D4E44" w:rsidRDefault="005D4E44">
      <w:pPr>
        <w:pStyle w:val="c4"/>
        <w:spacing w:after="0"/>
        <w:rPr>
          <w:b/>
          <w:sz w:val="28"/>
          <w:highlight w:val="white"/>
          <w:u w:val="single"/>
        </w:rPr>
      </w:pPr>
    </w:p>
    <w:p w14:paraId="17000000" w14:textId="77777777" w:rsidR="005D4E44" w:rsidRDefault="005D4E44">
      <w:pPr>
        <w:pStyle w:val="c4"/>
        <w:spacing w:after="0"/>
        <w:rPr>
          <w:b/>
          <w:sz w:val="28"/>
          <w:highlight w:val="white"/>
          <w:u w:val="single"/>
        </w:rPr>
      </w:pPr>
    </w:p>
    <w:p w14:paraId="18000000" w14:textId="77777777" w:rsidR="005D4E44" w:rsidRDefault="005D4E44">
      <w:pPr>
        <w:pStyle w:val="c4"/>
        <w:spacing w:after="0"/>
        <w:rPr>
          <w:b/>
          <w:sz w:val="28"/>
          <w:highlight w:val="white"/>
          <w:u w:val="single"/>
        </w:rPr>
      </w:pPr>
    </w:p>
    <w:p w14:paraId="19000000" w14:textId="77777777" w:rsidR="005D4E44" w:rsidRDefault="00E2166F">
      <w:pPr>
        <w:pStyle w:val="c4"/>
        <w:spacing w:after="0"/>
        <w:rPr>
          <w:b/>
          <w:sz w:val="28"/>
          <w:highlight w:val="white"/>
        </w:rPr>
      </w:pPr>
      <w:r>
        <w:rPr>
          <w:b/>
          <w:sz w:val="28"/>
          <w:highlight w:val="white"/>
          <w:u w:val="single"/>
        </w:rPr>
        <w:t>Дидактическая игра по ЗОЖ</w:t>
      </w:r>
      <w:r>
        <w:rPr>
          <w:b/>
          <w:sz w:val="28"/>
          <w:highlight w:val="white"/>
        </w:rPr>
        <w:t xml:space="preserve"> «Вредно - п</w:t>
      </w:r>
      <w:r>
        <w:rPr>
          <w:b/>
          <w:sz w:val="28"/>
          <w:highlight w:val="white"/>
        </w:rPr>
        <w:t>олезно» с прищепками</w:t>
      </w:r>
    </w:p>
    <w:p w14:paraId="1A000000" w14:textId="77777777" w:rsidR="005D4E44" w:rsidRDefault="00E2166F">
      <w:pPr>
        <w:pStyle w:val="c4"/>
        <w:spacing w:after="0"/>
        <w:rPr>
          <w:rStyle w:val="c20"/>
          <w:sz w:val="28"/>
        </w:rPr>
      </w:pPr>
      <w:r>
        <w:rPr>
          <w:rStyle w:val="c20"/>
          <w:b/>
          <w:sz w:val="28"/>
        </w:rPr>
        <w:t>Цель:</w:t>
      </w:r>
      <w:r>
        <w:rPr>
          <w:rStyle w:val="c20"/>
          <w:sz w:val="28"/>
        </w:rPr>
        <w:t xml:space="preserve"> закрепить представление детей о том, какая еда полезна, какая вредна для организма.</w:t>
      </w:r>
    </w:p>
    <w:p w14:paraId="1B000000" w14:textId="77777777" w:rsidR="005D4E44" w:rsidRDefault="00E2166F">
      <w:pPr>
        <w:pStyle w:val="a5"/>
        <w:spacing w:after="0"/>
        <w:ind w:firstLine="360"/>
        <w:rPr>
          <w:sz w:val="28"/>
        </w:rPr>
      </w:pPr>
      <w:r>
        <w:rPr>
          <w:sz w:val="28"/>
          <w:u w:val="single"/>
        </w:rPr>
        <w:t>Задачи</w:t>
      </w:r>
      <w:r>
        <w:rPr>
          <w:sz w:val="28"/>
        </w:rPr>
        <w:t>:</w:t>
      </w:r>
    </w:p>
    <w:p w14:paraId="1C000000" w14:textId="77777777" w:rsidR="005D4E44" w:rsidRDefault="00E2166F">
      <w:pPr>
        <w:pStyle w:val="a5"/>
        <w:spacing w:before="225" w:after="225"/>
        <w:ind w:firstLine="360"/>
        <w:rPr>
          <w:sz w:val="28"/>
        </w:rPr>
      </w:pPr>
      <w:r>
        <w:rPr>
          <w:sz w:val="28"/>
        </w:rPr>
        <w:t>1. пропаганда ЗОЖ;</w:t>
      </w:r>
    </w:p>
    <w:p w14:paraId="1D000000" w14:textId="77777777" w:rsidR="005D4E44" w:rsidRDefault="00E2166F">
      <w:pPr>
        <w:pStyle w:val="a5"/>
        <w:spacing w:before="225" w:after="225"/>
        <w:ind w:firstLine="360"/>
        <w:rPr>
          <w:sz w:val="28"/>
        </w:rPr>
      </w:pPr>
      <w:r>
        <w:rPr>
          <w:sz w:val="28"/>
        </w:rPr>
        <w:t>2. развитие мелкой моторики.</w:t>
      </w:r>
    </w:p>
    <w:p w14:paraId="1E000000" w14:textId="77777777" w:rsidR="005D4E44" w:rsidRDefault="00E2166F">
      <w:pPr>
        <w:pStyle w:val="a5"/>
        <w:spacing w:after="0"/>
        <w:ind w:firstLine="360"/>
        <w:rPr>
          <w:sz w:val="28"/>
        </w:rPr>
      </w:pPr>
      <w:r>
        <w:rPr>
          <w:sz w:val="28"/>
        </w:rPr>
        <w:t>3. расширение знаний и обогащение индивидуального словаря по теме </w:t>
      </w:r>
      <w:r>
        <w:rPr>
          <w:i/>
          <w:sz w:val="28"/>
        </w:rPr>
        <w:t xml:space="preserve">«Полезное и вредное </w:t>
      </w:r>
      <w:r>
        <w:rPr>
          <w:i/>
          <w:sz w:val="28"/>
        </w:rPr>
        <w:t>питание»</w:t>
      </w:r>
      <w:r>
        <w:rPr>
          <w:sz w:val="28"/>
        </w:rPr>
        <w:t>;</w:t>
      </w:r>
    </w:p>
    <w:p w14:paraId="1F000000" w14:textId="77777777" w:rsidR="005D4E44" w:rsidRDefault="00E2166F">
      <w:pPr>
        <w:pStyle w:val="a5"/>
        <w:spacing w:before="225" w:after="225"/>
        <w:ind w:firstLine="360"/>
        <w:rPr>
          <w:sz w:val="28"/>
        </w:rPr>
      </w:pPr>
      <w:r>
        <w:rPr>
          <w:sz w:val="28"/>
        </w:rPr>
        <w:t>4. расширение кругозора, воспитание любознательности, коммуникабельности;</w:t>
      </w:r>
    </w:p>
    <w:p w14:paraId="20000000" w14:textId="77777777" w:rsidR="005D4E44" w:rsidRDefault="00E2166F">
      <w:pPr>
        <w:pStyle w:val="a5"/>
        <w:spacing w:before="225" w:after="225"/>
        <w:ind w:firstLine="360"/>
        <w:rPr>
          <w:sz w:val="28"/>
        </w:rPr>
      </w:pPr>
      <w:r>
        <w:rPr>
          <w:sz w:val="28"/>
        </w:rPr>
        <w:t>5. улучшение памяти, концентрации внимания, зрительного восприятия информации.</w:t>
      </w:r>
    </w:p>
    <w:p w14:paraId="21000000" w14:textId="77777777" w:rsidR="005D4E44" w:rsidRDefault="00E2166F">
      <w:pPr>
        <w:spacing w:after="0" w:line="240" w:lineRule="auto"/>
        <w:rPr>
          <w:rFonts w:ascii="Helvetica" w:hAnsi="Helvetica"/>
          <w:color w:val="1A1A1A"/>
          <w:sz w:val="23"/>
        </w:rPr>
      </w:pPr>
      <w:r>
        <w:rPr>
          <w:sz w:val="28"/>
        </w:rPr>
        <w:t xml:space="preserve">     6</w:t>
      </w:r>
      <w:r>
        <w:rPr>
          <w:rFonts w:ascii="Times New Roman" w:hAnsi="Times New Roman"/>
          <w:sz w:val="28"/>
        </w:rPr>
        <w:t>. - формировать представления о разнообразии продуктов, их пользе для здоровья человека</w:t>
      </w:r>
    </w:p>
    <w:p w14:paraId="22000000" w14:textId="77777777" w:rsidR="005D4E44" w:rsidRDefault="005D4E44">
      <w:pPr>
        <w:pStyle w:val="c4"/>
        <w:spacing w:after="0"/>
        <w:rPr>
          <w:sz w:val="28"/>
        </w:rPr>
      </w:pPr>
    </w:p>
    <w:p w14:paraId="23000000" w14:textId="77777777" w:rsidR="005D4E44" w:rsidRDefault="00E2166F">
      <w:pPr>
        <w:pStyle w:val="c5"/>
        <w:spacing w:after="0"/>
        <w:rPr>
          <w:sz w:val="28"/>
        </w:rPr>
      </w:pPr>
      <w:r>
        <w:rPr>
          <w:rStyle w:val="c20"/>
          <w:b/>
          <w:sz w:val="28"/>
        </w:rPr>
        <w:t>Оборудование:</w:t>
      </w:r>
      <w:r>
        <w:rPr>
          <w:rStyle w:val="c20"/>
          <w:sz w:val="28"/>
        </w:rPr>
        <w:t xml:space="preserve"> предметные картинки с изображением продуктов питания (веселая и грустная девочка), прищепки.</w:t>
      </w:r>
    </w:p>
    <w:p w14:paraId="24000000" w14:textId="77777777" w:rsidR="005D4E44" w:rsidRDefault="00E2166F">
      <w:pPr>
        <w:spacing w:after="0" w:line="240" w:lineRule="auto"/>
        <w:rPr>
          <w:rFonts w:ascii="Times New Roman" w:hAnsi="Times New Roman"/>
          <w:color w:val="1A1A1A"/>
          <w:sz w:val="28"/>
        </w:rPr>
      </w:pPr>
      <w:r>
        <w:rPr>
          <w:rStyle w:val="c20"/>
          <w:rFonts w:ascii="Times New Roman" w:hAnsi="Times New Roman"/>
          <w:b/>
          <w:sz w:val="28"/>
        </w:rPr>
        <w:lastRenderedPageBreak/>
        <w:t>Ход игры:</w:t>
      </w:r>
      <w:r>
        <w:rPr>
          <w:rStyle w:val="c20"/>
          <w:rFonts w:ascii="Times New Roman" w:hAnsi="Times New Roman"/>
          <w:sz w:val="28"/>
        </w:rPr>
        <w:t xml:space="preserve"> Детям раздают картинки с изображением различных продуктов питания. Полезные продукты необходимо обозначить зелеными прищепками, а вредные</w:t>
      </w:r>
      <w:r>
        <w:rPr>
          <w:rStyle w:val="c20"/>
          <w:rFonts w:ascii="Times New Roman" w:hAnsi="Times New Roman"/>
          <w:sz w:val="28"/>
        </w:rPr>
        <w:t xml:space="preserve"> продукты красными прищепками,</w:t>
      </w:r>
      <w:r>
        <w:rPr>
          <w:rFonts w:ascii="Times New Roman" w:hAnsi="Times New Roman"/>
          <w:color w:val="212529"/>
          <w:shd w:val="clear" w:color="auto" w:fill="F4F4F4"/>
        </w:rPr>
        <w:t xml:space="preserve"> </w:t>
      </w:r>
      <w:r>
        <w:rPr>
          <w:rFonts w:ascii="Times New Roman" w:hAnsi="Times New Roman"/>
          <w:sz w:val="28"/>
        </w:rPr>
        <w:t>объяснить свой выбор.</w:t>
      </w:r>
      <w:r>
        <w:rPr>
          <w:rFonts w:ascii="Helvetica" w:hAnsi="Helvetica"/>
          <w:color w:val="1A1A1A"/>
          <w:sz w:val="23"/>
        </w:rPr>
        <w:t xml:space="preserve"> </w:t>
      </w:r>
      <w:r>
        <w:rPr>
          <w:rFonts w:ascii="Times New Roman" w:hAnsi="Times New Roman"/>
          <w:color w:val="1A1A1A"/>
          <w:sz w:val="28"/>
        </w:rPr>
        <w:t xml:space="preserve">В конце игры воспитатель вместе с детьми проверяет правильность разложения продуктов питания. Если ребенок допустил ошибку, то </w:t>
      </w:r>
      <w:proofErr w:type="gramStart"/>
      <w:r>
        <w:rPr>
          <w:rFonts w:ascii="Times New Roman" w:hAnsi="Times New Roman"/>
          <w:color w:val="1A1A1A"/>
          <w:sz w:val="28"/>
        </w:rPr>
        <w:t>следует рассмотреть по какой причине была</w:t>
      </w:r>
      <w:proofErr w:type="gramEnd"/>
      <w:r>
        <w:rPr>
          <w:rFonts w:ascii="Times New Roman" w:hAnsi="Times New Roman"/>
          <w:color w:val="1A1A1A"/>
          <w:sz w:val="28"/>
        </w:rPr>
        <w:t xml:space="preserve"> допущена ошибка.</w:t>
      </w:r>
    </w:p>
    <w:p w14:paraId="25000000" w14:textId="77777777" w:rsidR="005D4E44" w:rsidRDefault="00E2166F">
      <w:pPr>
        <w:rPr>
          <w:rFonts w:ascii="Arial" w:hAnsi="Arial"/>
          <w:color w:val="111111"/>
          <w:sz w:val="27"/>
        </w:rPr>
      </w:pPr>
      <w:r>
        <w:rPr>
          <w:rStyle w:val="a3"/>
          <w:rFonts w:ascii="Times New Roman" w:hAnsi="Times New Roman"/>
          <w:sz w:val="28"/>
          <w:highlight w:val="white"/>
        </w:rPr>
        <w:t>Игра</w:t>
      </w:r>
      <w:r>
        <w:rPr>
          <w:rFonts w:ascii="Times New Roman" w:hAnsi="Times New Roman"/>
          <w:sz w:val="28"/>
          <w:highlight w:val="white"/>
        </w:rPr>
        <w:t> выполняет по</w:t>
      </w:r>
      <w:r>
        <w:rPr>
          <w:rFonts w:ascii="Times New Roman" w:hAnsi="Times New Roman"/>
          <w:sz w:val="28"/>
          <w:highlight w:val="white"/>
        </w:rPr>
        <w:t>знавательную и развивающую функцию, предназначена для парных и групповых занятий.</w:t>
      </w:r>
      <w:r>
        <w:rPr>
          <w:rFonts w:ascii="Arial" w:hAnsi="Arial"/>
          <w:color w:val="111111"/>
          <w:sz w:val="27"/>
        </w:rPr>
        <w:t xml:space="preserve"> </w:t>
      </w:r>
    </w:p>
    <w:p w14:paraId="26000000" w14:textId="77777777" w:rsidR="005D4E44" w:rsidRDefault="005D4E44">
      <w:pPr>
        <w:rPr>
          <w:rFonts w:ascii="Times New Roman" w:hAnsi="Times New Roman"/>
          <w:sz w:val="28"/>
        </w:rPr>
      </w:pPr>
    </w:p>
    <w:p w14:paraId="27000000" w14:textId="77777777" w:rsidR="005D4E44" w:rsidRDefault="005D4E44"/>
    <w:sectPr w:rsidR="005D4E4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E68"/>
    <w:multiLevelType w:val="hybridMultilevel"/>
    <w:tmpl w:val="E098E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D4E44"/>
    <w:rsid w:val="005D4E44"/>
    <w:rsid w:val="00E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c5"/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c2">
    <w:name w:val="c2"/>
    <w:basedOn w:val="13"/>
    <w:link w:val="c20"/>
  </w:style>
  <w:style w:type="character" w:customStyle="1" w:styleId="c20">
    <w:name w:val="c2"/>
    <w:basedOn w:val="a0"/>
    <w:link w:val="c2"/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c5"/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c2">
    <w:name w:val="c2"/>
    <w:basedOn w:val="13"/>
    <w:link w:val="c20"/>
  </w:style>
  <w:style w:type="character" w:customStyle="1" w:styleId="c20">
    <w:name w:val="c2"/>
    <w:basedOn w:val="a0"/>
    <w:link w:val="c2"/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3</cp:revision>
  <dcterms:created xsi:type="dcterms:W3CDTF">2024-02-08T04:57:00Z</dcterms:created>
  <dcterms:modified xsi:type="dcterms:W3CDTF">2024-02-08T05:02:00Z</dcterms:modified>
</cp:coreProperties>
</file>