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59" w:rsidRDefault="00384C59" w:rsidP="00384C59">
      <w:pPr>
        <w:pStyle w:val="Default"/>
      </w:pPr>
    </w:p>
    <w:p w:rsidR="00384C59" w:rsidRDefault="00384C59" w:rsidP="00986723">
      <w:pPr>
        <w:pStyle w:val="Default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</w:t>
      </w:r>
    </w:p>
    <w:p w:rsidR="00384C59" w:rsidRDefault="00384C59" w:rsidP="00986723">
      <w:pPr>
        <w:pStyle w:val="Default"/>
        <w:ind w:left="142" w:right="-143"/>
        <w:jc w:val="center"/>
        <w:rPr>
          <w:sz w:val="23"/>
          <w:szCs w:val="23"/>
        </w:rPr>
      </w:pPr>
      <w:r>
        <w:rPr>
          <w:sz w:val="23"/>
          <w:szCs w:val="23"/>
        </w:rPr>
        <w:t>об оказании платных дополнительных образовательных услуг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г. Самара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>«_____»___________20</w:t>
      </w:r>
      <w:r w:rsidR="00FE39D9">
        <w:rPr>
          <w:sz w:val="23"/>
          <w:szCs w:val="23"/>
          <w:lang w:val="en-US"/>
        </w:rPr>
        <w:t>2</w:t>
      </w:r>
      <w:r>
        <w:rPr>
          <w:sz w:val="23"/>
          <w:szCs w:val="23"/>
        </w:rPr>
        <w:t xml:space="preserve"> г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proofErr w:type="gramStart"/>
      <w:r>
        <w:rPr>
          <w:sz w:val="23"/>
          <w:szCs w:val="23"/>
        </w:rPr>
        <w:t>муниципальное бюджетное дошкольное образовательное учреждение «Детский сад общеразвивающего вида № 392» городского округа Самара, (в дальнейшем - Исполнитель), действующего на основании лицензии серия 63Л01 № 0002340 от 01 апреля 2016 года и свидетельства о государственной аккредитации серии 63 № 000223 от 22.12.2015 года в лице исполняющего обязанности заведующего Тарасовой Анной Викторовной, действующей на основании Устава, с одной стороны и _____________________________________________ _____________________________________________________________________________ ФИО родителя (законного представителя),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дальнейшем</w:t>
      </w:r>
      <w:proofErr w:type="gramEnd"/>
      <w:r>
        <w:rPr>
          <w:sz w:val="23"/>
          <w:szCs w:val="23"/>
        </w:rPr>
        <w:t xml:space="preserve"> - Заказчик, ребенка ФИО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(в дальнейшем Потребитель) с другой стороны, заключили в соответствии с действующим законодательством настоящий договор о нижеследующем: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Предмет договора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proofErr w:type="gramStart"/>
      <w:r>
        <w:rPr>
          <w:sz w:val="23"/>
          <w:szCs w:val="23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№ 1, являющимся неотъемлемой частью настоящего договора.</w:t>
      </w:r>
      <w:proofErr w:type="gramEnd"/>
      <w:r>
        <w:rPr>
          <w:sz w:val="23"/>
          <w:szCs w:val="23"/>
        </w:rPr>
        <w:t xml:space="preserve"> Срок обучения в соответствии с рабочим учебным планом составляет _______________________.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Обязанности Исполнителя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Исполнитель обязан: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разрабатываемых Исполнителем.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2.2.Обеспечить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2.3.Во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2.4.Сохранить место за Потребителем (в системе оказываемых дополнительных образовательных услуг) в случае его болезни, лечения, карантина, отпуска родителей и в других случаях пропуска занятий по уважительной причине.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Обязанности Заказчика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3.1.Своевременно вносить плату за предоставленные услуги, указанные в разделе 1 настоящего договора.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3.2.Незамедлительно сообщить руководителю Исполнителя об изменении контактного телефона и места жительства. </w:t>
      </w:r>
    </w:p>
    <w:p w:rsidR="00986723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3.3.Извещать руководителя Исполнителя об уважительных причинах отсутствия Потребителя на занятиях.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3.4.По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3.5.Проявлять уважение к педагогам, администрации и техническому персоналу Исполнителя.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3.6.Возмещать ущерб, причиненный Потребителем имуществу Исполнителя в соответствии с законодательством РФ.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3.7.Обеспечить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соответствующим возрасту и потребностям ребенка.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3.8.В случае выявления заболевания Потребителя освободить его от занятий и принять меры по его выздоровлению.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3.9.Обеспечить посещение Потребителем занятий согласно учебному расписанию.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Права Исполнителя, Заказчика, Потребителя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>4.1. Исполнитель вправе отказать Заказчику в заключени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4.2.Заказчик вправе требовать от Исполнителя предоставления информации: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- об успеваемости, поведении, отношении Потребителя к занятиям и его способностях. Заказчик, надлежащим образом исполнивший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4.3. Потребитель вправе: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обращаться к работникам Исполнителя по всем вопросам деятельности МДБОУ и по вопросам получаемой дополнительной образовательной услуги;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-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Оплата услуг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5.1.Заказчик - ежемесячно, в рублях оплачивает услуги, указанные в разделе 1 настоящего договора в </w:t>
      </w:r>
      <w:r w:rsidR="00986723">
        <w:rPr>
          <w:sz w:val="23"/>
          <w:szCs w:val="23"/>
        </w:rPr>
        <w:t>с</w:t>
      </w:r>
      <w:r>
        <w:rPr>
          <w:sz w:val="23"/>
          <w:szCs w:val="23"/>
        </w:rPr>
        <w:t>умме________________________________________</w:t>
      </w:r>
      <w:r w:rsidR="00986723">
        <w:rPr>
          <w:sz w:val="23"/>
          <w:szCs w:val="23"/>
        </w:rPr>
        <w:t>_____________________________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5.2. Оплата производится, не позднее 15 числа текущего месяца в безналичном порядке на лицевой счет Исполнителя в органах казначейства. Оплата услуг производится по квитанции, выдаваемой Заказчику Исполнителем.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Основания изменения и расторжения договора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6.2.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основаниям, предусмотренным действующим законодательством РФ.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6.3. Помимо этого Исполнитель вправе отказаться от исполнения договора, если Заказчик нарушил сроки оплаты услуг по настоящему договору - указать срок или количество, предусмотренные пунктом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6.4.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процесса, Исполнитель вправе отказаться от исполнения договора, когда после 3-х (трех) предупреждений Потребитель с участием Заказчика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Ответственность за неисполнение или ненадлежащее исполнение обязательств по настоящему договору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3"/>
          <w:szCs w:val="23"/>
        </w:rPr>
      </w:pPr>
      <w:r>
        <w:rPr>
          <w:sz w:val="23"/>
          <w:szCs w:val="23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384C59" w:rsidRDefault="00384C59" w:rsidP="00986723">
      <w:pPr>
        <w:pStyle w:val="Default"/>
        <w:spacing w:line="360" w:lineRule="auto"/>
        <w:ind w:left="142" w:right="-143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 Срок действия договора и другие условия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2"/>
          <w:szCs w:val="22"/>
        </w:rPr>
      </w:pPr>
      <w:r>
        <w:rPr>
          <w:sz w:val="22"/>
          <w:szCs w:val="22"/>
        </w:rPr>
        <w:t xml:space="preserve">8.1. Настоящий договор вступает в силу со дня его подписания сторонами и действует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2"/>
          <w:szCs w:val="22"/>
        </w:rPr>
      </w:pPr>
      <w:r>
        <w:rPr>
          <w:sz w:val="22"/>
          <w:szCs w:val="22"/>
        </w:rPr>
        <w:t>«___»______________20</w:t>
      </w:r>
      <w:r w:rsidR="00986723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 xml:space="preserve">__г. </w:t>
      </w:r>
    </w:p>
    <w:p w:rsidR="00384C59" w:rsidRDefault="00384C59" w:rsidP="00986723">
      <w:pPr>
        <w:pStyle w:val="Default"/>
        <w:spacing w:line="360" w:lineRule="auto"/>
        <w:ind w:left="142" w:right="-14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8.2. Договор составлен в двух экземплярах, имеющих равную юридическую силу.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3"/>
        <w:gridCol w:w="5167"/>
      </w:tblGrid>
      <w:tr w:rsidR="00384C59" w:rsidRPr="00FE39D9" w:rsidTr="00FE39D9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013" w:type="dxa"/>
          </w:tcPr>
          <w:p w:rsidR="00FE39D9" w:rsidRDefault="00FE39D9" w:rsidP="00986723">
            <w:pPr>
              <w:pStyle w:val="a5"/>
              <w:ind w:left="142"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4C59" w:rsidRPr="00FE39D9" w:rsidRDefault="00384C59" w:rsidP="00986723">
            <w:pPr>
              <w:pStyle w:val="a5"/>
              <w:ind w:left="14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D9">
              <w:rPr>
                <w:rFonts w:ascii="Times New Roman" w:hAnsi="Times New Roman" w:cs="Times New Roman"/>
                <w:b/>
                <w:sz w:val="24"/>
                <w:szCs w:val="24"/>
              </w:rPr>
              <w:t>9. Подписи сторон и реквизиты</w:t>
            </w:r>
          </w:p>
          <w:p w:rsidR="00384C59" w:rsidRPr="00FE39D9" w:rsidRDefault="00384C59" w:rsidP="00986723">
            <w:pPr>
              <w:pStyle w:val="a5"/>
              <w:ind w:left="142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b/>
                <w:sz w:val="20"/>
                <w:szCs w:val="20"/>
              </w:rPr>
              <w:t>МБДОУ: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№392» городского округа Самара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Реквизиты: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ИНН 6312033475; КПП 631201001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Л/с 206030250 в Департаменте финансов Администрации городского округа Самара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gramStart"/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</w:t>
            </w:r>
            <w:proofErr w:type="gramEnd"/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/С 03234643367010004200 Управления Федерального казначейства по Самарской области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ЕКС 40102810545370000036; БИК 013601205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Адрес: 443051 г. Самара, ул. Енисейская, д.64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Телефон: 958-43-54, 331-40-16; факс: 331-40-15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Почта: </w:t>
            </w:r>
            <w:hyperlink r:id="rId6" w:tgtFrame="_blank" w:history="1"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doo</w:t>
              </w:r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392@</w:t>
              </w:r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samara</w:t>
              </w:r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    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Заведующий 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________________А.В. Тарасова</w:t>
            </w:r>
          </w:p>
          <w:p w:rsidR="009179F5" w:rsidRPr="00FE39D9" w:rsidRDefault="009179F5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МП</w:t>
            </w:r>
          </w:p>
          <w:p w:rsidR="00384C59" w:rsidRPr="00FE39D9" w:rsidRDefault="00384C59" w:rsidP="00986723">
            <w:pPr>
              <w:pStyle w:val="a5"/>
              <w:ind w:left="142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</w:tcPr>
          <w:p w:rsidR="00FE39D9" w:rsidRPr="00986723" w:rsidRDefault="00FE39D9" w:rsidP="00986723">
            <w:pPr>
              <w:pStyle w:val="a5"/>
              <w:ind w:left="142"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C59" w:rsidRPr="00FE39D9" w:rsidRDefault="00384C59" w:rsidP="00986723">
            <w:pPr>
              <w:pStyle w:val="a5"/>
              <w:ind w:left="142" w:right="-14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Ф.И.О.___________________________________________</w:t>
            </w: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рождения____________________________________</w:t>
            </w: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proofErr w:type="spellStart"/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серия___________номер</w:t>
            </w:r>
            <w:proofErr w:type="spellEnd"/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</w:t>
            </w:r>
          </w:p>
          <w:p w:rsidR="00FE39D9" w:rsidRPr="00FE39D9" w:rsidRDefault="00FE39D9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E39D9" w:rsidRPr="00FE39D9" w:rsidRDefault="00FE39D9" w:rsidP="00986723">
            <w:pPr>
              <w:spacing w:after="0" w:line="10" w:lineRule="atLeast"/>
              <w:ind w:left="142"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регистрации:______________________________________</w:t>
            </w:r>
          </w:p>
          <w:p w:rsidR="00FE39D9" w:rsidRPr="00FE39D9" w:rsidRDefault="00FE39D9" w:rsidP="00986723">
            <w:pPr>
              <w:spacing w:after="0" w:line="10" w:lineRule="atLeast"/>
              <w:ind w:left="142"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__________________/___________________________/</w:t>
            </w:r>
          </w:p>
          <w:p w:rsidR="00384C59" w:rsidRPr="00FE39D9" w:rsidRDefault="00FE39D9" w:rsidP="00986723">
            <w:pPr>
              <w:ind w:left="142" w:right="-143"/>
              <w:jc w:val="center"/>
            </w:pPr>
            <w:r w:rsidRPr="00FE3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FE3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               (фамилия, имя, отчество</w:t>
            </w:r>
            <w:proofErr w:type="gramEnd"/>
          </w:p>
        </w:tc>
      </w:tr>
    </w:tbl>
    <w:p w:rsidR="00FE39D9" w:rsidRPr="00986723" w:rsidRDefault="00FE39D9" w:rsidP="00986723">
      <w:pPr>
        <w:pStyle w:val="a5"/>
        <w:ind w:left="142" w:right="-143"/>
        <w:rPr>
          <w:rFonts w:ascii="Times New Roman" w:hAnsi="Times New Roman" w:cs="Times New Roman"/>
          <w:sz w:val="24"/>
          <w:szCs w:val="24"/>
        </w:rPr>
      </w:pPr>
      <w:r w:rsidRPr="00986723">
        <w:rPr>
          <w:rFonts w:ascii="Times New Roman" w:hAnsi="Times New Roman" w:cs="Times New Roman"/>
          <w:b/>
          <w:bCs/>
          <w:sz w:val="24"/>
          <w:szCs w:val="24"/>
        </w:rPr>
        <w:t>Приложение №1 к договору об оказании платных образовательных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028"/>
        <w:gridCol w:w="1913"/>
        <w:gridCol w:w="1908"/>
        <w:gridCol w:w="1905"/>
      </w:tblGrid>
      <w:tr w:rsidR="00FE39D9" w:rsidTr="00986723">
        <w:tc>
          <w:tcPr>
            <w:tcW w:w="817" w:type="dxa"/>
          </w:tcPr>
          <w:p w:rsidR="00FE39D9" w:rsidRPr="00986723" w:rsidRDefault="00986723" w:rsidP="00986723">
            <w:pPr>
              <w:ind w:right="-143"/>
              <w:jc w:val="center"/>
              <w:rPr>
                <w:rFonts w:ascii="Times New Roman" w:hAnsi="Times New Roman" w:cs="Times New Roman"/>
                <w:b/>
              </w:rPr>
            </w:pPr>
            <w:r w:rsidRPr="0098672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9867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672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28" w:type="dxa"/>
          </w:tcPr>
          <w:p w:rsidR="00FE39D9" w:rsidRPr="00986723" w:rsidRDefault="00986723" w:rsidP="00986723">
            <w:pPr>
              <w:ind w:left="142" w:right="-143"/>
              <w:jc w:val="center"/>
              <w:rPr>
                <w:rFonts w:ascii="Times New Roman" w:hAnsi="Times New Roman" w:cs="Times New Roman"/>
                <w:b/>
              </w:rPr>
            </w:pPr>
            <w:r w:rsidRPr="00986723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913" w:type="dxa"/>
          </w:tcPr>
          <w:p w:rsidR="00986723" w:rsidRPr="00986723" w:rsidRDefault="00986723" w:rsidP="00986723">
            <w:pPr>
              <w:pStyle w:val="Default"/>
              <w:ind w:left="142" w:right="-143"/>
              <w:jc w:val="center"/>
              <w:rPr>
                <w:b/>
                <w:sz w:val="23"/>
                <w:szCs w:val="23"/>
              </w:rPr>
            </w:pPr>
            <w:r w:rsidRPr="00986723">
              <w:rPr>
                <w:b/>
                <w:bCs/>
                <w:sz w:val="23"/>
                <w:szCs w:val="23"/>
              </w:rPr>
              <w:t>Форма предоставления услуг</w:t>
            </w:r>
          </w:p>
          <w:p w:rsidR="00FE39D9" w:rsidRPr="00986723" w:rsidRDefault="00FE39D9" w:rsidP="00986723">
            <w:pPr>
              <w:ind w:left="142" w:right="-143"/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986723" w:rsidRPr="00986723" w:rsidRDefault="00986723" w:rsidP="00986723">
            <w:pPr>
              <w:pStyle w:val="Default"/>
              <w:ind w:left="142" w:right="-143"/>
              <w:jc w:val="center"/>
              <w:rPr>
                <w:b/>
                <w:sz w:val="23"/>
                <w:szCs w:val="23"/>
              </w:rPr>
            </w:pPr>
            <w:r w:rsidRPr="00986723">
              <w:rPr>
                <w:b/>
                <w:bCs/>
                <w:sz w:val="23"/>
                <w:szCs w:val="23"/>
              </w:rPr>
              <w:t>Наименование программы</w:t>
            </w:r>
          </w:p>
          <w:p w:rsidR="00FE39D9" w:rsidRPr="00986723" w:rsidRDefault="00FE39D9" w:rsidP="00986723">
            <w:pPr>
              <w:ind w:left="142" w:right="-143"/>
              <w:jc w:val="center"/>
              <w:rPr>
                <w:b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9"/>
            </w:tblGrid>
            <w:tr w:rsidR="00986723" w:rsidRPr="00986723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986723" w:rsidRPr="00986723" w:rsidRDefault="00986723" w:rsidP="00986723">
                  <w:pPr>
                    <w:pStyle w:val="Default"/>
                    <w:ind w:left="142" w:right="-143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986723">
                    <w:rPr>
                      <w:b/>
                      <w:bCs/>
                      <w:sz w:val="23"/>
                      <w:szCs w:val="23"/>
                    </w:rPr>
                    <w:t>Количество часов в неделю</w:t>
                  </w:r>
                </w:p>
              </w:tc>
            </w:tr>
          </w:tbl>
          <w:p w:rsidR="00FE39D9" w:rsidRPr="00986723" w:rsidRDefault="00FE39D9" w:rsidP="00986723">
            <w:pPr>
              <w:ind w:left="142" w:right="-143"/>
              <w:jc w:val="center"/>
              <w:rPr>
                <w:b/>
              </w:rPr>
            </w:pPr>
          </w:p>
        </w:tc>
      </w:tr>
      <w:tr w:rsidR="00FE39D9" w:rsidTr="00986723">
        <w:tc>
          <w:tcPr>
            <w:tcW w:w="817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302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13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5" w:type="dxa"/>
          </w:tcPr>
          <w:p w:rsidR="00FE39D9" w:rsidRDefault="00FE39D9" w:rsidP="00986723">
            <w:pPr>
              <w:ind w:left="142" w:right="-143"/>
            </w:pPr>
          </w:p>
        </w:tc>
      </w:tr>
      <w:tr w:rsidR="00FE39D9" w:rsidTr="00986723">
        <w:tc>
          <w:tcPr>
            <w:tcW w:w="817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302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13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5" w:type="dxa"/>
          </w:tcPr>
          <w:p w:rsidR="00FE39D9" w:rsidRDefault="00FE39D9" w:rsidP="00986723">
            <w:pPr>
              <w:ind w:left="142" w:right="-143"/>
            </w:pPr>
          </w:p>
        </w:tc>
      </w:tr>
      <w:tr w:rsidR="00FE39D9" w:rsidTr="00986723">
        <w:tc>
          <w:tcPr>
            <w:tcW w:w="817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302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13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5" w:type="dxa"/>
          </w:tcPr>
          <w:p w:rsidR="00FE39D9" w:rsidRDefault="00FE39D9" w:rsidP="00986723">
            <w:pPr>
              <w:ind w:left="142" w:right="-143"/>
            </w:pPr>
          </w:p>
        </w:tc>
      </w:tr>
      <w:tr w:rsidR="00FE39D9" w:rsidTr="00986723">
        <w:tc>
          <w:tcPr>
            <w:tcW w:w="817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302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13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8" w:type="dxa"/>
          </w:tcPr>
          <w:p w:rsidR="00FE39D9" w:rsidRDefault="00FE39D9" w:rsidP="00986723">
            <w:pPr>
              <w:ind w:left="142" w:right="-143"/>
            </w:pPr>
          </w:p>
        </w:tc>
        <w:tc>
          <w:tcPr>
            <w:tcW w:w="1905" w:type="dxa"/>
          </w:tcPr>
          <w:p w:rsidR="00FE39D9" w:rsidRDefault="00FE39D9" w:rsidP="00986723">
            <w:pPr>
              <w:ind w:left="142" w:right="-143"/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3"/>
        <w:gridCol w:w="5167"/>
      </w:tblGrid>
      <w:tr w:rsidR="00986723" w:rsidRPr="00FE39D9" w:rsidTr="00674F3A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013" w:type="dxa"/>
          </w:tcPr>
          <w:p w:rsidR="00986723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b/>
                <w:sz w:val="20"/>
                <w:szCs w:val="20"/>
              </w:rPr>
              <w:t>МБДОУ: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№392» городского округа Самара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Реквизиты: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ИНН 6312033475; КПП 631201001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Л/с 206030250 в Департаменте финансов Администрации городского округа Самара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proofErr w:type="gramStart"/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К</w:t>
            </w:r>
            <w:proofErr w:type="gramEnd"/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/С 03234643367010004200 Управления Федерального казначейства по Самарской области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ЕКС 40102810545370000036; БИК 013601205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Адрес: 443051 г. Самара, ул. Енисейская, д.64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Телефон: 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331</w:t>
            </w: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0</w:t>
            </w: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1</w:t>
            </w: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4, 331-40-16; факс: 331-40-15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Почта: </w:t>
            </w:r>
            <w:hyperlink r:id="rId7" w:tgtFrame="_blank" w:history="1"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doo</w:t>
              </w:r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392@</w:t>
              </w:r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samara</w:t>
              </w:r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E39D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;     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Заведующий </w:t>
            </w: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_____________</w:t>
            </w: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А.В. Тарасова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МП</w:t>
            </w:r>
          </w:p>
          <w:p w:rsidR="00986723" w:rsidRPr="00FE39D9" w:rsidRDefault="00986723" w:rsidP="00986723">
            <w:pPr>
              <w:pStyle w:val="a5"/>
              <w:ind w:left="142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7" w:type="dxa"/>
          </w:tcPr>
          <w:p w:rsidR="00986723" w:rsidRPr="00986723" w:rsidRDefault="00986723" w:rsidP="00986723">
            <w:pPr>
              <w:pStyle w:val="a5"/>
              <w:ind w:left="142" w:right="-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23" w:rsidRPr="00FE39D9" w:rsidRDefault="00986723" w:rsidP="00986723">
            <w:pPr>
              <w:pStyle w:val="a5"/>
              <w:ind w:left="142" w:right="-14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Заказчик: </w:t>
            </w: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Ф.И.О.___________________________________________</w:t>
            </w: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рождения____________________________________</w:t>
            </w: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proofErr w:type="spellStart"/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серия___________номер</w:t>
            </w:r>
            <w:proofErr w:type="spellEnd"/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Выдан____________________________________________</w:t>
            </w:r>
          </w:p>
          <w:p w:rsidR="00986723" w:rsidRPr="00FE39D9" w:rsidRDefault="00986723" w:rsidP="00986723">
            <w:pPr>
              <w:spacing w:after="0" w:line="240" w:lineRule="auto"/>
              <w:ind w:left="142" w:right="-1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86723" w:rsidRPr="00FE39D9" w:rsidRDefault="00986723" w:rsidP="00986723">
            <w:pPr>
              <w:spacing w:after="0" w:line="10" w:lineRule="atLeast"/>
              <w:ind w:left="142"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регистрации:______________________________________</w:t>
            </w:r>
          </w:p>
          <w:p w:rsidR="00986723" w:rsidRPr="00FE39D9" w:rsidRDefault="00986723" w:rsidP="00986723">
            <w:pPr>
              <w:spacing w:after="0" w:line="10" w:lineRule="atLeast"/>
              <w:ind w:left="142"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3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__________________/___________________________/</w:t>
            </w:r>
          </w:p>
          <w:p w:rsidR="00986723" w:rsidRPr="00FE39D9" w:rsidRDefault="00986723" w:rsidP="00986723">
            <w:pPr>
              <w:ind w:left="142" w:right="-143"/>
              <w:jc w:val="center"/>
            </w:pPr>
            <w:r w:rsidRPr="00FE3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FE39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               (фамилия, имя, отчество</w:t>
            </w:r>
            <w:proofErr w:type="gramEnd"/>
          </w:p>
        </w:tc>
      </w:tr>
    </w:tbl>
    <w:p w:rsidR="00500F08" w:rsidRPr="00FE39D9" w:rsidRDefault="00500F08" w:rsidP="00FE39D9"/>
    <w:sectPr w:rsidR="00500F08" w:rsidRPr="00FE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C4"/>
    <w:rsid w:val="00384C59"/>
    <w:rsid w:val="00500F08"/>
    <w:rsid w:val="005102C4"/>
    <w:rsid w:val="009179F5"/>
    <w:rsid w:val="00986723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91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E39D9"/>
    <w:pPr>
      <w:spacing w:after="0" w:line="240" w:lineRule="auto"/>
    </w:pPr>
  </w:style>
  <w:style w:type="table" w:styleId="a6">
    <w:name w:val="Table Grid"/>
    <w:basedOn w:val="a1"/>
    <w:uiPriority w:val="59"/>
    <w:rsid w:val="00FE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91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E39D9"/>
    <w:pPr>
      <w:spacing w:after="0" w:line="240" w:lineRule="auto"/>
    </w:pPr>
  </w:style>
  <w:style w:type="table" w:styleId="a6">
    <w:name w:val="Table Grid"/>
    <w:basedOn w:val="a1"/>
    <w:uiPriority w:val="59"/>
    <w:rsid w:val="00FE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doo392@samara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doo392@samara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891E-D235-47D8-AA80-4D2D482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2023-04-14T10:32:00Z</dcterms:created>
  <dcterms:modified xsi:type="dcterms:W3CDTF">2023-04-14T10:53:00Z</dcterms:modified>
</cp:coreProperties>
</file>